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52" w:rsidRDefault="00466E31" w:rsidP="00A44352">
      <w:pPr>
        <w:ind w:firstLineChars="0" w:firstLine="0"/>
        <w:jc w:val="center"/>
        <w:rPr>
          <w:rFonts w:ascii="黑体" w:eastAsia="黑体" w:hAnsi="宋体" w:cstheme="minorBidi"/>
          <w:b/>
          <w:kern w:val="0"/>
          <w:sz w:val="40"/>
          <w:szCs w:val="48"/>
        </w:rPr>
      </w:pPr>
      <w:r w:rsidRPr="00466E31">
        <w:rPr>
          <w:rFonts w:ascii="黑体" w:eastAsia="黑体" w:hAnsi="宋体" w:cstheme="minorBidi" w:hint="eastAsia"/>
          <w:b/>
          <w:kern w:val="0"/>
          <w:sz w:val="40"/>
          <w:szCs w:val="48"/>
        </w:rPr>
        <w:t>上期综合业务平台</w:t>
      </w:r>
      <w:r w:rsidR="00A44352">
        <w:rPr>
          <w:rFonts w:ascii="黑体" w:eastAsia="黑体" w:hAnsi="宋体" w:cstheme="minorBidi" w:hint="eastAsia"/>
          <w:b/>
          <w:kern w:val="0"/>
          <w:sz w:val="40"/>
          <w:szCs w:val="48"/>
        </w:rPr>
        <w:t>仓单交易商</w:t>
      </w:r>
    </w:p>
    <w:p w:rsidR="00C744B6" w:rsidRDefault="00A44352" w:rsidP="00A44352">
      <w:pPr>
        <w:ind w:firstLineChars="0" w:firstLine="0"/>
        <w:jc w:val="center"/>
        <w:rPr>
          <w:rFonts w:ascii="黑体" w:eastAsia="黑体" w:hAnsi="宋体" w:cstheme="minorBidi"/>
          <w:b/>
          <w:kern w:val="0"/>
          <w:sz w:val="40"/>
          <w:szCs w:val="48"/>
        </w:rPr>
      </w:pPr>
      <w:proofErr w:type="gramStart"/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开通基差贸易</w:t>
      </w:r>
      <w:proofErr w:type="gramEnd"/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业务权限</w:t>
      </w:r>
      <w:r w:rsidR="00C744B6" w:rsidRPr="00921CF1">
        <w:rPr>
          <w:rFonts w:ascii="黑体" w:eastAsia="黑体" w:hAnsi="宋体" w:cstheme="minorBidi" w:hint="eastAsia"/>
          <w:b/>
          <w:kern w:val="0"/>
          <w:sz w:val="40"/>
          <w:szCs w:val="48"/>
        </w:rPr>
        <w:t>申请表</w:t>
      </w:r>
    </w:p>
    <w:p w:rsidR="00076DD7" w:rsidRPr="00921CF1" w:rsidRDefault="00076DD7" w:rsidP="00C744B6">
      <w:pPr>
        <w:ind w:firstLineChars="0" w:firstLine="0"/>
        <w:jc w:val="center"/>
        <w:rPr>
          <w:rFonts w:ascii="黑体" w:eastAsia="黑体" w:hAnsi="宋体" w:cstheme="minorBidi"/>
          <w:b/>
          <w:sz w:val="40"/>
          <w:szCs w:val="48"/>
        </w:rPr>
      </w:pPr>
    </w:p>
    <w:tbl>
      <w:tblPr>
        <w:tblW w:w="990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814"/>
        <w:gridCol w:w="1418"/>
        <w:gridCol w:w="1278"/>
        <w:gridCol w:w="706"/>
        <w:gridCol w:w="1421"/>
        <w:gridCol w:w="570"/>
        <w:gridCol w:w="705"/>
        <w:gridCol w:w="1994"/>
      </w:tblGrid>
      <w:tr w:rsidR="005213FA" w:rsidRPr="00921CF1" w:rsidTr="00B533DA">
        <w:trPr>
          <w:trHeight w:val="583"/>
        </w:trPr>
        <w:tc>
          <w:tcPr>
            <w:tcW w:w="9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Pr="005213FA" w:rsidRDefault="005213FA" w:rsidP="005213FA">
            <w:pPr>
              <w:ind w:firstLineChars="0" w:firstLine="0"/>
              <w:jc w:val="center"/>
              <w:rPr>
                <w:rFonts w:ascii="宋体" w:eastAsia="宋体" w:hAnsi="宋体" w:cstheme="minorBidi"/>
                <w:b/>
                <w:sz w:val="24"/>
              </w:rPr>
            </w:pPr>
            <w:r w:rsidRPr="005213FA">
              <w:rPr>
                <w:rFonts w:ascii="宋体" w:eastAsia="宋体" w:hAnsi="宋体" w:cstheme="minorBidi" w:hint="eastAsia"/>
                <w:b/>
                <w:sz w:val="24"/>
              </w:rPr>
              <w:t>申请人填写</w:t>
            </w:r>
          </w:p>
        </w:tc>
      </w:tr>
      <w:tr w:rsidR="00A7075A" w:rsidRPr="00921CF1" w:rsidTr="000F543E">
        <w:trPr>
          <w:trHeight w:val="5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75A" w:rsidRPr="00921CF1" w:rsidRDefault="00A44352" w:rsidP="00A44352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交易商名称</w:t>
            </w:r>
          </w:p>
        </w:tc>
        <w:tc>
          <w:tcPr>
            <w:tcW w:w="8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75A" w:rsidRPr="00921CF1" w:rsidRDefault="00A7075A" w:rsidP="00A7075A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921CF1" w:rsidRPr="00921CF1" w:rsidTr="000F543E">
        <w:trPr>
          <w:trHeight w:val="5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CF1" w:rsidRPr="00921CF1" w:rsidRDefault="005213FA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bookmarkStart w:id="0" w:name="_Toc404667372"/>
            <w:r>
              <w:rPr>
                <w:rFonts w:ascii="宋体" w:eastAsia="宋体" w:hAnsi="宋体" w:cstheme="minorBidi" w:hint="eastAsia"/>
                <w:sz w:val="24"/>
              </w:rPr>
              <w:t>交易商代码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CF1" w:rsidRPr="00921CF1" w:rsidRDefault="00921CF1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F1" w:rsidRPr="00921CF1" w:rsidRDefault="007A64D1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交易商</w:t>
            </w:r>
            <w:r>
              <w:rPr>
                <w:rFonts w:ascii="宋体" w:eastAsia="宋体" w:hAnsi="宋体" w:cstheme="minorBidi"/>
                <w:sz w:val="24"/>
              </w:rPr>
              <w:t>简称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F1" w:rsidRPr="00921CF1" w:rsidRDefault="00921CF1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B264D3" w:rsidRPr="00921CF1" w:rsidTr="00944EBA">
        <w:trPr>
          <w:trHeight w:val="567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4D3" w:rsidRDefault="00B264D3" w:rsidP="00A44352">
            <w:pPr>
              <w:pStyle w:val="TableParagraph"/>
              <w:spacing w:before="96"/>
              <w:rPr>
                <w:sz w:val="24"/>
              </w:rPr>
            </w:pPr>
            <w:proofErr w:type="spellStart"/>
            <w:r>
              <w:rPr>
                <w:sz w:val="24"/>
              </w:rPr>
              <w:t>交易品种</w:t>
            </w:r>
            <w:proofErr w:type="spellEnd"/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3" w:rsidRPr="00921CF1" w:rsidRDefault="00B264D3" w:rsidP="00A44352">
            <w:pPr>
              <w:pStyle w:val="TableParagraph"/>
              <w:spacing w:before="96"/>
              <w:ind w:left="102"/>
              <w:rPr>
                <w:rFonts w:cstheme="minorBidi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□铜 □白银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</w:tc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3" w:rsidRPr="00921CF1" w:rsidRDefault="00B264D3" w:rsidP="00B264D3">
            <w:pPr>
              <w:pStyle w:val="TableParagraph"/>
              <w:spacing w:before="96"/>
              <w:rPr>
                <w:rFonts w:cstheme="minorBidi"/>
                <w:sz w:val="24"/>
                <w:lang w:eastAsia="zh-CN"/>
              </w:rPr>
            </w:pPr>
            <w:r w:rsidRPr="00B264D3">
              <w:rPr>
                <w:rFonts w:cstheme="minorBidi" w:hint="eastAsia"/>
                <w:sz w:val="24"/>
                <w:lang w:eastAsia="zh-CN"/>
              </w:rPr>
              <w:t>参与交收方式</w:t>
            </w:r>
          </w:p>
        </w:tc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3" w:rsidRPr="00B264D3" w:rsidRDefault="00B264D3" w:rsidP="00B264D3">
            <w:pPr>
              <w:pStyle w:val="TableParagraph"/>
              <w:spacing w:before="96"/>
              <w:ind w:left="102"/>
              <w:rPr>
                <w:rFonts w:cstheme="minorBidi" w:hint="eastAsia"/>
                <w:sz w:val="24"/>
                <w:lang w:eastAsia="zh-CN"/>
              </w:rPr>
            </w:pPr>
            <w:r w:rsidRPr="00B264D3">
              <w:rPr>
                <w:rFonts w:cstheme="minorBidi" w:hint="eastAsia"/>
                <w:sz w:val="24"/>
                <w:lang w:eastAsia="zh-CN"/>
              </w:rPr>
              <w:t>□线上交收</w:t>
            </w:r>
          </w:p>
          <w:p w:rsidR="00B264D3" w:rsidRPr="00921CF1" w:rsidRDefault="00B264D3" w:rsidP="00B264D3">
            <w:pPr>
              <w:pStyle w:val="TableParagraph"/>
              <w:spacing w:before="96"/>
              <w:ind w:left="102"/>
              <w:rPr>
                <w:rFonts w:cstheme="minorBidi"/>
                <w:sz w:val="24"/>
                <w:lang w:eastAsia="zh-CN"/>
              </w:rPr>
            </w:pPr>
            <w:r w:rsidRPr="00B264D3">
              <w:rPr>
                <w:rFonts w:cstheme="minorBidi" w:hint="eastAsia"/>
                <w:sz w:val="24"/>
                <w:lang w:eastAsia="zh-CN"/>
              </w:rPr>
              <w:t>□线下交收</w:t>
            </w:r>
          </w:p>
        </w:tc>
      </w:tr>
      <w:tr w:rsidR="005213FA" w:rsidRPr="00921CF1" w:rsidTr="005213FA">
        <w:trPr>
          <w:trHeight w:val="567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Pr="00921CF1" w:rsidRDefault="001700E9" w:rsidP="00A44352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业务</w:t>
            </w:r>
            <w:bookmarkStart w:id="1" w:name="_GoBack"/>
            <w:bookmarkEnd w:id="1"/>
            <w:r w:rsidR="00A44352">
              <w:rPr>
                <w:rFonts w:ascii="宋体" w:eastAsia="宋体" w:hAnsi="宋体" w:cstheme="minorBidi" w:hint="eastAsia"/>
                <w:sz w:val="24"/>
              </w:rPr>
              <w:t>联系</w:t>
            </w:r>
            <w:r w:rsidR="005213FA">
              <w:rPr>
                <w:rFonts w:ascii="宋体" w:eastAsia="宋体" w:hAnsi="宋体" w:cstheme="minorBidi" w:hint="eastAsia"/>
                <w:sz w:val="24"/>
              </w:rPr>
              <w:t>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937F32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身份证号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联系电话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A44352" w:rsidRPr="00921CF1" w:rsidTr="005E56DC">
        <w:trPr>
          <w:trHeight w:val="567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2" w:rsidRDefault="00A44352" w:rsidP="00A44352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电子邮箱</w:t>
            </w:r>
          </w:p>
        </w:tc>
        <w:tc>
          <w:tcPr>
            <w:tcW w:w="80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2" w:rsidRPr="00921CF1" w:rsidRDefault="00A44352" w:rsidP="00A44352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A44352" w:rsidRPr="00921CF1" w:rsidTr="00F51758">
        <w:trPr>
          <w:trHeight w:val="567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352" w:rsidRDefault="00A44352" w:rsidP="00A44352">
            <w:pPr>
              <w:pStyle w:val="TableParagraph"/>
              <w:spacing w:before="94"/>
              <w:rPr>
                <w:sz w:val="24"/>
              </w:rPr>
            </w:pPr>
            <w:proofErr w:type="spellStart"/>
            <w:r>
              <w:rPr>
                <w:sz w:val="24"/>
              </w:rPr>
              <w:t>邮寄地址</w:t>
            </w:r>
            <w:proofErr w:type="spellEnd"/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2" w:rsidRDefault="00A44352" w:rsidP="00A44352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C4BC96" w:themeColor="background2" w:themeShade="BF"/>
                <w:sz w:val="24"/>
                <w:highlight w:val="cyan"/>
                <w:lang w:eastAsia="zh-CN"/>
              </w:rPr>
              <w:t>（</w:t>
            </w:r>
            <w:r>
              <w:rPr>
                <w:rFonts w:ascii="Times New Roman" w:hint="eastAsia"/>
                <w:color w:val="C4BC96" w:themeColor="background2" w:themeShade="BF"/>
                <w:sz w:val="24"/>
                <w:highlight w:val="cyan"/>
                <w:lang w:eastAsia="zh-CN"/>
              </w:rPr>
              <w:t>确保能够</w:t>
            </w:r>
            <w:r>
              <w:rPr>
                <w:rFonts w:ascii="Times New Roman"/>
                <w:color w:val="C4BC96" w:themeColor="background2" w:themeShade="BF"/>
                <w:sz w:val="24"/>
                <w:highlight w:val="cyan"/>
                <w:lang w:eastAsia="zh-CN"/>
              </w:rPr>
              <w:t>收取到快递的</w:t>
            </w:r>
            <w:r>
              <w:rPr>
                <w:rFonts w:ascii="Times New Roman" w:hint="eastAsia"/>
                <w:color w:val="C4BC96" w:themeColor="background2" w:themeShade="BF"/>
                <w:sz w:val="24"/>
                <w:highlight w:val="cyan"/>
                <w:lang w:eastAsia="zh-CN"/>
              </w:rPr>
              <w:t>详细</w:t>
            </w:r>
            <w:r>
              <w:rPr>
                <w:rFonts w:ascii="Times New Roman"/>
                <w:color w:val="C4BC96" w:themeColor="background2" w:themeShade="BF"/>
                <w:sz w:val="24"/>
                <w:highlight w:val="cyan"/>
                <w:lang w:eastAsia="zh-CN"/>
              </w:rPr>
              <w:t>地址</w:t>
            </w:r>
            <w:r w:rsidRPr="001979B7">
              <w:rPr>
                <w:rFonts w:ascii="Times New Roman" w:hint="eastAsia"/>
                <w:color w:val="C4BC96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2" w:rsidRDefault="00A44352" w:rsidP="00A44352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  <w:lang w:eastAsia="zh-CN"/>
              </w:rPr>
              <w:t>邮政编码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2" w:rsidRDefault="00A44352" w:rsidP="00A443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4352" w:rsidRPr="00921CF1" w:rsidTr="00EF4680">
        <w:trPr>
          <w:trHeight w:val="3224"/>
        </w:trPr>
        <w:tc>
          <w:tcPr>
            <w:tcW w:w="99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352" w:rsidRDefault="00A44352" w:rsidP="00A44352">
            <w:pPr>
              <w:pStyle w:val="TableParagraph"/>
              <w:spacing w:before="195" w:line="357" w:lineRule="auto"/>
              <w:ind w:left="103" w:right="-16" w:firstLine="448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本公司已认真阅读《上海期货交易所</w:t>
            </w:r>
            <w:r>
              <w:rPr>
                <w:rFonts w:hint="eastAsia"/>
                <w:spacing w:val="-8"/>
                <w:sz w:val="24"/>
                <w:lang w:eastAsia="zh-CN"/>
              </w:rPr>
              <w:t>基差贸易业务管理办法</w:t>
            </w:r>
            <w:r>
              <w:rPr>
                <w:spacing w:val="-8"/>
                <w:sz w:val="24"/>
                <w:lang w:eastAsia="zh-CN"/>
              </w:rPr>
              <w:t>》，愿意遵守该规则及有关规定，自愿申请</w:t>
            </w:r>
            <w:r>
              <w:rPr>
                <w:rFonts w:hint="eastAsia"/>
                <w:spacing w:val="-8"/>
                <w:sz w:val="24"/>
                <w:lang w:eastAsia="zh-CN"/>
              </w:rPr>
              <w:t>成为上期综合业务平台基</w:t>
            </w:r>
            <w:proofErr w:type="gramStart"/>
            <w:r>
              <w:rPr>
                <w:rFonts w:hint="eastAsia"/>
                <w:spacing w:val="-8"/>
                <w:sz w:val="24"/>
                <w:lang w:eastAsia="zh-CN"/>
              </w:rPr>
              <w:t>差贸易</w:t>
            </w:r>
            <w:proofErr w:type="gramEnd"/>
            <w:r>
              <w:rPr>
                <w:rFonts w:hint="eastAsia"/>
                <w:spacing w:val="-8"/>
                <w:sz w:val="24"/>
                <w:lang w:eastAsia="zh-CN"/>
              </w:rPr>
              <w:t>业务</w:t>
            </w:r>
            <w:r>
              <w:rPr>
                <w:spacing w:val="-8"/>
                <w:sz w:val="24"/>
                <w:lang w:eastAsia="zh-CN"/>
              </w:rPr>
              <w:t>交易商，</w:t>
            </w:r>
            <w:proofErr w:type="gramStart"/>
            <w:r>
              <w:rPr>
                <w:rFonts w:hint="eastAsia"/>
                <w:spacing w:val="-8"/>
                <w:sz w:val="24"/>
                <w:lang w:eastAsia="zh-CN"/>
              </w:rPr>
              <w:t>开通</w:t>
            </w:r>
            <w:r w:rsidRPr="00A44352">
              <w:rPr>
                <w:rFonts w:hint="eastAsia"/>
                <w:spacing w:val="-8"/>
                <w:sz w:val="24"/>
                <w:lang w:eastAsia="zh-CN"/>
              </w:rPr>
              <w:t>基差贸易</w:t>
            </w:r>
            <w:proofErr w:type="gramEnd"/>
            <w:r w:rsidRPr="00A44352">
              <w:rPr>
                <w:rFonts w:hint="eastAsia"/>
                <w:spacing w:val="-8"/>
                <w:sz w:val="24"/>
                <w:lang w:eastAsia="zh-CN"/>
              </w:rPr>
              <w:t>业务</w:t>
            </w:r>
            <w:r>
              <w:rPr>
                <w:rFonts w:hint="eastAsia"/>
                <w:spacing w:val="-8"/>
                <w:sz w:val="24"/>
                <w:lang w:eastAsia="zh-CN"/>
              </w:rPr>
              <w:t>交易权限</w:t>
            </w:r>
            <w:r>
              <w:rPr>
                <w:spacing w:val="-8"/>
                <w:sz w:val="24"/>
                <w:lang w:eastAsia="zh-CN"/>
              </w:rPr>
              <w:t>，按相关</w:t>
            </w:r>
            <w:r>
              <w:rPr>
                <w:spacing w:val="-10"/>
                <w:sz w:val="24"/>
                <w:lang w:eastAsia="zh-CN"/>
              </w:rPr>
              <w:t>规定从事交易活动，承担由此带来的风险，并保证资金来源的合法性和所提供资料的真实性。</w:t>
            </w:r>
          </w:p>
          <w:p w:rsidR="00A44352" w:rsidRPr="00A44352" w:rsidRDefault="00A44352" w:rsidP="00A44352">
            <w:pPr>
              <w:tabs>
                <w:tab w:val="left" w:pos="432"/>
              </w:tabs>
              <w:ind w:firstLineChars="0" w:firstLine="0"/>
              <w:jc w:val="center"/>
              <w:rPr>
                <w:rFonts w:ascii="宋体" w:eastAsia="宋体" w:hAnsi="宋体" w:cstheme="minorBidi"/>
                <w:sz w:val="24"/>
              </w:rPr>
            </w:pPr>
          </w:p>
          <w:p w:rsidR="00A44352" w:rsidRPr="00076DD7" w:rsidRDefault="00A44352" w:rsidP="00A44352">
            <w:pPr>
              <w:tabs>
                <w:tab w:val="left" w:pos="432"/>
              </w:tabs>
              <w:ind w:firstLineChars="0" w:firstLine="0"/>
              <w:jc w:val="center"/>
              <w:rPr>
                <w:rFonts w:ascii="宋体" w:eastAsia="宋体" w:hAnsi="宋体" w:cstheme="minorBidi"/>
                <w:sz w:val="24"/>
              </w:rPr>
            </w:pPr>
          </w:p>
          <w:p w:rsidR="00A44352" w:rsidRDefault="00A44352" w:rsidP="00A44352">
            <w:pPr>
              <w:spacing w:line="240" w:lineRule="auto"/>
              <w:ind w:firstLineChars="83" w:firstLine="199"/>
              <w:jc w:val="center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申请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 xml:space="preserve">单位盖章：                    </w:t>
            </w:r>
            <w:r>
              <w:rPr>
                <w:rFonts w:ascii="宋体" w:eastAsia="宋体" w:hAnsi="宋体" w:cstheme="minorBidi" w:hint="eastAsia"/>
                <w:sz w:val="24"/>
              </w:rPr>
              <w:t xml:space="preserve">     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>法定代表人</w:t>
            </w:r>
            <w:r>
              <w:rPr>
                <w:rFonts w:ascii="宋体" w:eastAsia="宋体" w:hAnsi="宋体" w:cstheme="minorBidi" w:hint="eastAsia"/>
                <w:sz w:val="24"/>
              </w:rPr>
              <w:t>或</w:t>
            </w:r>
          </w:p>
          <w:p w:rsidR="00A44352" w:rsidRPr="00921CF1" w:rsidRDefault="00A44352" w:rsidP="00A44352">
            <w:pPr>
              <w:spacing w:line="240" w:lineRule="auto"/>
              <w:ind w:firstLineChars="1850" w:firstLine="4440"/>
              <w:jc w:val="center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 xml:space="preserve">          合法授权人   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>签字：</w:t>
            </w:r>
          </w:p>
          <w:p w:rsidR="00A44352" w:rsidRPr="00921CF1" w:rsidRDefault="00A44352" w:rsidP="00A4435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theme="minorBidi"/>
                <w:sz w:val="24"/>
              </w:rPr>
            </w:pPr>
          </w:p>
          <w:p w:rsidR="00A44352" w:rsidRPr="00921CF1" w:rsidRDefault="00A44352" w:rsidP="00A4435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 xml:space="preserve">                                               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>申请日期：       年    月    日</w:t>
            </w:r>
          </w:p>
        </w:tc>
      </w:tr>
      <w:tr w:rsidR="00A44352" w:rsidRPr="00EF4680" w:rsidTr="00EF4680">
        <w:trPr>
          <w:trHeight w:val="567"/>
        </w:trPr>
        <w:tc>
          <w:tcPr>
            <w:tcW w:w="99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352" w:rsidRPr="00EF4680" w:rsidRDefault="00A44352" w:rsidP="00A44352">
            <w:pPr>
              <w:tabs>
                <w:tab w:val="left" w:pos="432"/>
              </w:tabs>
              <w:ind w:firstLine="482"/>
              <w:jc w:val="center"/>
              <w:rPr>
                <w:rFonts w:ascii="宋体" w:eastAsia="宋体" w:hAnsi="宋体" w:cstheme="minorBidi"/>
                <w:b/>
                <w:sz w:val="24"/>
              </w:rPr>
            </w:pPr>
            <w:r>
              <w:rPr>
                <w:rFonts w:ascii="宋体" w:eastAsia="宋体" w:hAnsi="宋体" w:cstheme="minorBidi" w:hint="eastAsia"/>
                <w:b/>
                <w:sz w:val="24"/>
              </w:rPr>
              <w:t>交易所</w:t>
            </w:r>
            <w:r w:rsidRPr="00EF4680">
              <w:rPr>
                <w:rFonts w:ascii="宋体" w:eastAsia="宋体" w:hAnsi="宋体" w:cstheme="minorBidi" w:hint="eastAsia"/>
                <w:b/>
                <w:sz w:val="24"/>
              </w:rPr>
              <w:t>审批意见</w:t>
            </w:r>
          </w:p>
        </w:tc>
      </w:tr>
      <w:tr w:rsidR="00A44352" w:rsidRPr="00EF4680" w:rsidTr="00EF4680">
        <w:trPr>
          <w:trHeight w:val="567"/>
        </w:trPr>
        <w:tc>
          <w:tcPr>
            <w:tcW w:w="99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352" w:rsidRPr="00EF4680" w:rsidRDefault="00A44352" w:rsidP="00A44352">
            <w:pPr>
              <w:spacing w:beforeLines="50" w:before="156" w:line="240" w:lineRule="auto"/>
              <w:ind w:firstLineChars="212" w:firstLine="509"/>
              <w:rPr>
                <w:rFonts w:ascii="宋体" w:eastAsia="宋体" w:hAnsi="宋体" w:cstheme="minorBidi"/>
                <w:sz w:val="24"/>
              </w:rPr>
            </w:pPr>
            <w:r w:rsidRPr="00EF4680">
              <w:rPr>
                <w:rFonts w:ascii="宋体" w:eastAsia="宋体" w:hAnsi="宋体" w:cstheme="minorBidi" w:hint="eastAsia"/>
                <w:sz w:val="24"/>
              </w:rPr>
              <w:t>审批意见：</w:t>
            </w:r>
            <w:r w:rsidRPr="00EF4680">
              <w:rPr>
                <w:rFonts w:ascii="宋体" w:eastAsia="宋体" w:hAnsi="宋体" w:cstheme="minorBidi"/>
                <w:sz w:val="24"/>
              </w:rPr>
              <w:t xml:space="preserve"> </w:t>
            </w:r>
          </w:p>
          <w:p w:rsidR="00A44352" w:rsidRPr="00E42CE2" w:rsidRDefault="00A44352" w:rsidP="00A44352">
            <w:pPr>
              <w:spacing w:beforeLines="50" w:before="156" w:line="240" w:lineRule="auto"/>
              <w:ind w:firstLine="640"/>
              <w:rPr>
                <w:rFonts w:ascii="宋体" w:eastAsia="宋体" w:hAnsi="宋体" w:cstheme="minorBidi"/>
              </w:rPr>
            </w:pPr>
          </w:p>
          <w:p w:rsidR="00A44352" w:rsidRPr="00921CF1" w:rsidRDefault="00A44352" w:rsidP="00A44352">
            <w:pPr>
              <w:tabs>
                <w:tab w:val="left" w:pos="4610"/>
                <w:tab w:val="left" w:pos="4773"/>
              </w:tabs>
              <w:spacing w:line="240" w:lineRule="auto"/>
              <w:ind w:firstLine="48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 xml:space="preserve">经办人（签章）：                             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>负责人（签章）：</w:t>
            </w:r>
          </w:p>
          <w:p w:rsidR="00A44352" w:rsidRDefault="00A44352" w:rsidP="00A44352">
            <w:pPr>
              <w:tabs>
                <w:tab w:val="left" w:pos="432"/>
              </w:tabs>
              <w:ind w:firstLineChars="2350" w:firstLine="564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 xml:space="preserve"> 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>审批日期：       年     月    日</w:t>
            </w:r>
          </w:p>
        </w:tc>
      </w:tr>
      <w:bookmarkEnd w:id="0"/>
    </w:tbl>
    <w:p w:rsidR="00921CF1" w:rsidRPr="008C0B87" w:rsidRDefault="00921CF1" w:rsidP="00CB6DF6">
      <w:pPr>
        <w:spacing w:line="240" w:lineRule="auto"/>
        <w:ind w:firstLineChars="0" w:firstLine="0"/>
        <w:jc w:val="left"/>
        <w:rPr>
          <w:rFonts w:ascii="宋体" w:eastAsia="宋体" w:hAnsi="宋体" w:cstheme="minorBidi"/>
          <w:sz w:val="24"/>
        </w:rPr>
      </w:pPr>
    </w:p>
    <w:sectPr w:rsidR="00921CF1" w:rsidRPr="008C0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121" w:rsidRDefault="00812121" w:rsidP="00C744B6">
      <w:pPr>
        <w:spacing w:line="240" w:lineRule="auto"/>
        <w:ind w:firstLine="640"/>
      </w:pPr>
      <w:r>
        <w:separator/>
      </w:r>
    </w:p>
  </w:endnote>
  <w:endnote w:type="continuationSeparator" w:id="0">
    <w:p w:rsidR="00812121" w:rsidRDefault="00812121" w:rsidP="00C744B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121" w:rsidRDefault="00812121" w:rsidP="00C744B6">
      <w:pPr>
        <w:spacing w:line="240" w:lineRule="auto"/>
        <w:ind w:firstLine="640"/>
      </w:pPr>
      <w:r>
        <w:separator/>
      </w:r>
    </w:p>
  </w:footnote>
  <w:footnote w:type="continuationSeparator" w:id="0">
    <w:p w:rsidR="00812121" w:rsidRDefault="00812121" w:rsidP="00C744B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6C69A4" w:rsidP="006C69A4">
    <w:pPr>
      <w:pStyle w:val="a3"/>
      <w:ind w:firstLineChars="111"/>
      <w:jc w:val="both"/>
    </w:pPr>
    <w:r w:rsidRPr="006C69A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-264160</wp:posOffset>
          </wp:positionV>
          <wp:extent cx="1944000" cy="446400"/>
          <wp:effectExtent l="0" t="0" r="0" b="0"/>
          <wp:wrapNone/>
          <wp:docPr id="1" name="图片 1" descr="C:\Users\ZHAO~1.HES\AppData\Local\Temp\1504856687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AO~1.HES\AppData\Local\Temp\1504856687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F"/>
    <w:rsid w:val="000040E7"/>
    <w:rsid w:val="000226C7"/>
    <w:rsid w:val="0005534F"/>
    <w:rsid w:val="00076DD7"/>
    <w:rsid w:val="000C031D"/>
    <w:rsid w:val="000F543E"/>
    <w:rsid w:val="001700E9"/>
    <w:rsid w:val="001B36E9"/>
    <w:rsid w:val="001C43AA"/>
    <w:rsid w:val="002C087E"/>
    <w:rsid w:val="00366C25"/>
    <w:rsid w:val="003C7CE1"/>
    <w:rsid w:val="004075C7"/>
    <w:rsid w:val="00415D9B"/>
    <w:rsid w:val="00466E31"/>
    <w:rsid w:val="00467EC6"/>
    <w:rsid w:val="00515DEA"/>
    <w:rsid w:val="005213FA"/>
    <w:rsid w:val="00553B86"/>
    <w:rsid w:val="00556CA7"/>
    <w:rsid w:val="005C6E24"/>
    <w:rsid w:val="005E11BD"/>
    <w:rsid w:val="0061127F"/>
    <w:rsid w:val="006C69A4"/>
    <w:rsid w:val="006E74D9"/>
    <w:rsid w:val="0074624A"/>
    <w:rsid w:val="007A64D1"/>
    <w:rsid w:val="007F2C30"/>
    <w:rsid w:val="007F6226"/>
    <w:rsid w:val="00812121"/>
    <w:rsid w:val="008C0B87"/>
    <w:rsid w:val="008F7D97"/>
    <w:rsid w:val="009002B4"/>
    <w:rsid w:val="00921CF1"/>
    <w:rsid w:val="00935893"/>
    <w:rsid w:val="00980102"/>
    <w:rsid w:val="009D031B"/>
    <w:rsid w:val="009F706D"/>
    <w:rsid w:val="00A06591"/>
    <w:rsid w:val="00A159A4"/>
    <w:rsid w:val="00A44352"/>
    <w:rsid w:val="00A7075A"/>
    <w:rsid w:val="00A76634"/>
    <w:rsid w:val="00AE755A"/>
    <w:rsid w:val="00AF1C41"/>
    <w:rsid w:val="00B264D3"/>
    <w:rsid w:val="00B47D0F"/>
    <w:rsid w:val="00C2083B"/>
    <w:rsid w:val="00C744B6"/>
    <w:rsid w:val="00CB6DF6"/>
    <w:rsid w:val="00D10254"/>
    <w:rsid w:val="00D51969"/>
    <w:rsid w:val="00DF44BB"/>
    <w:rsid w:val="00EF4680"/>
    <w:rsid w:val="00F21DE2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7B430-FDA4-4B60-A90B-396225AB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B6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4B6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44352"/>
    <w:pPr>
      <w:autoSpaceDE w:val="0"/>
      <w:autoSpaceDN w:val="0"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FCC3-2A2C-424F-9CDE-DB6CB9B8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luo.pengtao</dc:creator>
  <cp:keywords/>
  <dc:description/>
  <cp:lastModifiedBy>周秉虹</cp:lastModifiedBy>
  <cp:revision>7</cp:revision>
  <dcterms:created xsi:type="dcterms:W3CDTF">2023-09-01T03:07:00Z</dcterms:created>
  <dcterms:modified xsi:type="dcterms:W3CDTF">2024-09-23T02:36:00Z</dcterms:modified>
</cp:coreProperties>
</file>